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58" w:rsidRDefault="00021C58" w:rsidP="00021C58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215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021C58" w:rsidRDefault="00021C58" w:rsidP="00021C58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15 июня 2023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 создании комиссии по вопросам самовольного строительства 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целях предотвращения самовольного строительства 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поселение», принятия мер к сносу самовольно возведенных объектов, с соответствии со </w:t>
      </w:r>
      <w:hyperlink r:id="rId5" w:history="1">
        <w:r>
          <w:rPr>
            <w:rStyle w:val="a4"/>
            <w:rFonts w:ascii="Arial" w:hAnsi="Arial" w:cs="Arial"/>
            <w:color w:val="2D95CB"/>
            <w:u w:val="none"/>
          </w:rPr>
          <w:t>статьей 222</w:t>
        </w:r>
      </w:hyperlink>
      <w:r>
        <w:rPr>
          <w:rFonts w:ascii="Arial" w:hAnsi="Arial" w:cs="Arial"/>
          <w:color w:val="424242"/>
        </w:rPr>
        <w:t> Гражданского кодекса Российской Федерации, Градостроительного </w:t>
      </w:r>
      <w:hyperlink r:id="rId6" w:history="1">
        <w:r>
          <w:rPr>
            <w:rStyle w:val="a4"/>
            <w:rFonts w:ascii="Arial" w:hAnsi="Arial" w:cs="Arial"/>
            <w:color w:val="2D95CB"/>
            <w:u w:val="none"/>
          </w:rPr>
          <w:t>кодекс</w:t>
        </w:r>
      </w:hyperlink>
      <w:r>
        <w:rPr>
          <w:rFonts w:ascii="Arial" w:hAnsi="Arial" w:cs="Arial"/>
          <w:color w:val="424242"/>
        </w:rPr>
        <w:t>а Российской Федерации, Земельного </w:t>
      </w:r>
      <w:hyperlink r:id="rId7" w:history="1">
        <w:r>
          <w:rPr>
            <w:rStyle w:val="a4"/>
            <w:rFonts w:ascii="Arial" w:hAnsi="Arial" w:cs="Arial"/>
            <w:color w:val="2D95CB"/>
            <w:u w:val="none"/>
          </w:rPr>
          <w:t>кодекса</w:t>
        </w:r>
      </w:hyperlink>
      <w:r>
        <w:rPr>
          <w:rFonts w:ascii="Arial" w:hAnsi="Arial" w:cs="Arial"/>
          <w:color w:val="424242"/>
        </w:rPr>
        <w:t> Российской Федерации, Федерального закона от 06.10.2003 № 131-ФЗ «Об общих принципах организации местного самоуправления в Российской Федерации», Уставом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(в новой редакции, принят Решением Совета депутатов муниципального образования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 от 21 сентября 2021 года №40),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ПОСТАНОВЛЯЕТ: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 Создать и утвердить комиссию по вопросам самовольного строительства 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согласно приложению.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2. Настоящее постановление вступает в силу со дня официального опубликования в газете «Иван-Город»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3. 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4. Контроль за исполнением постановления возложить на первого заместителя главы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А.Л. </w:t>
      </w:r>
      <w:proofErr w:type="spellStart"/>
      <w:r>
        <w:rPr>
          <w:rFonts w:ascii="Arial" w:hAnsi="Arial" w:cs="Arial"/>
          <w:color w:val="424242"/>
        </w:rPr>
        <w:t>Сыровского</w:t>
      </w:r>
      <w:proofErr w:type="spellEnd"/>
      <w:r>
        <w:rPr>
          <w:rFonts w:ascii="Arial" w:hAnsi="Arial" w:cs="Arial"/>
          <w:color w:val="424242"/>
        </w:rPr>
        <w:t>.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                                                                      </w:t>
      </w:r>
      <w:proofErr w:type="spellStart"/>
      <w:r>
        <w:rPr>
          <w:rFonts w:ascii="Arial" w:hAnsi="Arial" w:cs="Arial"/>
          <w:color w:val="424242"/>
        </w:rPr>
        <w:t>А.В.Соснин</w:t>
      </w:r>
      <w:proofErr w:type="spellEnd"/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Утвержден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постановлением администрации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15.06.2023 года № 215-П</w:t>
      </w:r>
    </w:p>
    <w:p w:rsidR="00021C58" w:rsidRDefault="00021C58" w:rsidP="00021C58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(приложение)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СОСТАВ</w:t>
      </w:r>
    </w:p>
    <w:p w:rsidR="00021C58" w:rsidRDefault="00021C58" w:rsidP="00021C58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комиссии по вопросам самовольного строительства</w:t>
      </w:r>
    </w:p>
    <w:p w:rsidR="00021C58" w:rsidRDefault="00021C58" w:rsidP="00021C58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21C58" w:rsidRDefault="00021C58" w:rsidP="00021C58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Председатель Комиссии: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Сыровский</w:t>
      </w:r>
      <w:proofErr w:type="spellEnd"/>
      <w:r>
        <w:rPr>
          <w:rFonts w:ascii="Arial" w:hAnsi="Arial" w:cs="Arial"/>
          <w:color w:val="424242"/>
        </w:rPr>
        <w:t xml:space="preserve"> А.Л. - первый заместитель главы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поселение»;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Заместитель председателя: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 Ерохина О.Ю. – начальника отдела по экономике, инвестициям, муниципальному имуществу и архитектуре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поселение»;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Члены комиссии: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Чураков</w:t>
      </w:r>
      <w:proofErr w:type="spellEnd"/>
      <w:r>
        <w:rPr>
          <w:rFonts w:ascii="Arial" w:hAnsi="Arial" w:cs="Arial"/>
          <w:color w:val="424242"/>
        </w:rPr>
        <w:t xml:space="preserve"> А.Ю. - начальник отдела городской инфраструктуры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Петрова А.П. - ведущий специалист отдела по экономике, инвестициям, муниципальному имуществу и архитектуре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поселение»;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Секретарь Комиссии: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Бодракова</w:t>
      </w:r>
      <w:proofErr w:type="spellEnd"/>
      <w:r>
        <w:rPr>
          <w:rFonts w:ascii="Arial" w:hAnsi="Arial" w:cs="Arial"/>
          <w:color w:val="424242"/>
        </w:rPr>
        <w:t xml:space="preserve"> О.А. – главный специалист отдела по экономике, инвестициям, муниципальному имуществу и архитектуре, главный архитектор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поселение»;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 временного отсутствия постоянных членов Комиссии, участие в ее работе принимают представители органов местного самоуправления, исполняющие должностные обязанности отсутствующих.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21C58" w:rsidRDefault="00021C58" w:rsidP="00021C58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Член Комиссии вправе направить для участия в заседании Комиссии своего представителя на основании письменной доверенности или изложить свое мнение по рассматриваемым вопросам в письменной форме.</w:t>
      </w:r>
    </w:p>
    <w:p w:rsidR="00DA15B5" w:rsidRPr="00021C58" w:rsidRDefault="00DA15B5" w:rsidP="00021C58"/>
    <w:sectPr w:rsidR="00DA15B5" w:rsidRPr="0002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21C58"/>
    <w:rsid w:val="00025B19"/>
    <w:rsid w:val="00035AA4"/>
    <w:rsid w:val="000800B3"/>
    <w:rsid w:val="000C03FE"/>
    <w:rsid w:val="000E6E6D"/>
    <w:rsid w:val="001151A1"/>
    <w:rsid w:val="00125AEF"/>
    <w:rsid w:val="0013615C"/>
    <w:rsid w:val="001A415D"/>
    <w:rsid w:val="001A67B6"/>
    <w:rsid w:val="001C4D35"/>
    <w:rsid w:val="001E6839"/>
    <w:rsid w:val="001F0BD0"/>
    <w:rsid w:val="00213095"/>
    <w:rsid w:val="002213A0"/>
    <w:rsid w:val="0022184F"/>
    <w:rsid w:val="00253445"/>
    <w:rsid w:val="002727D3"/>
    <w:rsid w:val="002A2486"/>
    <w:rsid w:val="002D5F81"/>
    <w:rsid w:val="003143B5"/>
    <w:rsid w:val="003859F5"/>
    <w:rsid w:val="003915C5"/>
    <w:rsid w:val="003D6063"/>
    <w:rsid w:val="003E4E92"/>
    <w:rsid w:val="003F6513"/>
    <w:rsid w:val="003F7B59"/>
    <w:rsid w:val="00421C10"/>
    <w:rsid w:val="00426701"/>
    <w:rsid w:val="00455FCD"/>
    <w:rsid w:val="004610FC"/>
    <w:rsid w:val="00467658"/>
    <w:rsid w:val="00484023"/>
    <w:rsid w:val="0049535E"/>
    <w:rsid w:val="004B25D2"/>
    <w:rsid w:val="004C104C"/>
    <w:rsid w:val="004D1945"/>
    <w:rsid w:val="00534578"/>
    <w:rsid w:val="00535BEA"/>
    <w:rsid w:val="00542CD2"/>
    <w:rsid w:val="00555A69"/>
    <w:rsid w:val="0056002C"/>
    <w:rsid w:val="00574DA9"/>
    <w:rsid w:val="00583A6F"/>
    <w:rsid w:val="00601937"/>
    <w:rsid w:val="00610535"/>
    <w:rsid w:val="00632106"/>
    <w:rsid w:val="006336E6"/>
    <w:rsid w:val="00651780"/>
    <w:rsid w:val="00681F11"/>
    <w:rsid w:val="006A4705"/>
    <w:rsid w:val="006A74E8"/>
    <w:rsid w:val="006A7589"/>
    <w:rsid w:val="006E6925"/>
    <w:rsid w:val="0074596B"/>
    <w:rsid w:val="00754B85"/>
    <w:rsid w:val="007A0562"/>
    <w:rsid w:val="007D750E"/>
    <w:rsid w:val="00800725"/>
    <w:rsid w:val="00803AE9"/>
    <w:rsid w:val="00804167"/>
    <w:rsid w:val="008049DA"/>
    <w:rsid w:val="00814FF6"/>
    <w:rsid w:val="00846BA3"/>
    <w:rsid w:val="00881551"/>
    <w:rsid w:val="008878B2"/>
    <w:rsid w:val="00892C08"/>
    <w:rsid w:val="00897518"/>
    <w:rsid w:val="008A4FF6"/>
    <w:rsid w:val="008B7099"/>
    <w:rsid w:val="008F1E41"/>
    <w:rsid w:val="009237E1"/>
    <w:rsid w:val="009250C8"/>
    <w:rsid w:val="00940EB9"/>
    <w:rsid w:val="00955A93"/>
    <w:rsid w:val="00955C86"/>
    <w:rsid w:val="0097557B"/>
    <w:rsid w:val="00983896"/>
    <w:rsid w:val="00A41750"/>
    <w:rsid w:val="00A6680E"/>
    <w:rsid w:val="00A9047B"/>
    <w:rsid w:val="00AA3F7A"/>
    <w:rsid w:val="00B22EA4"/>
    <w:rsid w:val="00B35F06"/>
    <w:rsid w:val="00B44851"/>
    <w:rsid w:val="00B54ECB"/>
    <w:rsid w:val="00B61E48"/>
    <w:rsid w:val="00B61F0F"/>
    <w:rsid w:val="00BA0E45"/>
    <w:rsid w:val="00BB0986"/>
    <w:rsid w:val="00BB5435"/>
    <w:rsid w:val="00BD349F"/>
    <w:rsid w:val="00BE55B2"/>
    <w:rsid w:val="00BE7E89"/>
    <w:rsid w:val="00BF4660"/>
    <w:rsid w:val="00C919B5"/>
    <w:rsid w:val="00CA07A6"/>
    <w:rsid w:val="00CE2120"/>
    <w:rsid w:val="00CE2F2D"/>
    <w:rsid w:val="00D05C6C"/>
    <w:rsid w:val="00D43917"/>
    <w:rsid w:val="00D46E72"/>
    <w:rsid w:val="00D713EC"/>
    <w:rsid w:val="00D753E3"/>
    <w:rsid w:val="00DA15B5"/>
    <w:rsid w:val="00DD532B"/>
    <w:rsid w:val="00DD7444"/>
    <w:rsid w:val="00DE1DB3"/>
    <w:rsid w:val="00E03D12"/>
    <w:rsid w:val="00E05958"/>
    <w:rsid w:val="00E30C92"/>
    <w:rsid w:val="00E34DA7"/>
    <w:rsid w:val="00E36235"/>
    <w:rsid w:val="00EA53E3"/>
    <w:rsid w:val="00EC5D63"/>
    <w:rsid w:val="00ED7DCB"/>
    <w:rsid w:val="00EE200D"/>
    <w:rsid w:val="00EE6761"/>
    <w:rsid w:val="00F075B6"/>
    <w:rsid w:val="00F677F0"/>
    <w:rsid w:val="00F8680C"/>
    <w:rsid w:val="00F92E88"/>
    <w:rsid w:val="00F93F8C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41FE557B7AF8FC0D0294794106C3BFAD4AF0B9662078C4C26E10D79ADBj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41FE557B7AF8FC0D0294794106C3BFAD4AF0BB602378C4C26E10D79ADBjAN" TargetMode="External"/><Relationship Id="rId5" Type="http://schemas.openxmlformats.org/officeDocument/2006/relationships/hyperlink" Target="consultantplus://offline/ref=E341FE557B7AF8FC0D0294794106C3BFAD4BF0B8662578C4C26E10D79ABA82776A25B968B685A4ECDAjD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2025-07-02T06:51:00Z</dcterms:created>
  <dcterms:modified xsi:type="dcterms:W3CDTF">2025-07-02T06:51:00Z</dcterms:modified>
</cp:coreProperties>
</file>