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43" w:rsidRDefault="00012643" w:rsidP="00012643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36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012643" w:rsidRDefault="00012643" w:rsidP="00012643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12 февраля 2021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        12 февраля 2021г.                                                                                                  36-П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  <w:gridCol w:w="7399"/>
      </w:tblGrid>
      <w:tr w:rsidR="00012643" w:rsidTr="00012643">
        <w:tc>
          <w:tcPr>
            <w:tcW w:w="46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12643" w:rsidRDefault="00012643">
            <w:pPr>
              <w:pStyle w:val="a3"/>
              <w:jc w:val="center"/>
            </w:pPr>
            <w:r>
              <w:t> Об утверждении муниципальной программы «Благоустройство населённых пунктов в МО «Город Ивангород»</w:t>
            </w:r>
          </w:p>
        </w:tc>
        <w:tc>
          <w:tcPr>
            <w:tcW w:w="46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12643" w:rsidRDefault="00012643">
            <w:pPr>
              <w:pStyle w:val="a3"/>
              <w:jc w:val="center"/>
            </w:pPr>
            <w:r>
              <w:t> </w:t>
            </w:r>
          </w:p>
        </w:tc>
      </w:tr>
    </w:tbl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в целях приведения территории МО «Город Ивангород» в состояние, отвечающее необходимым требованиям, Администрация МО «Город Ивангород», -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1. Утвердить муниципальную программу «Благоустройство населённых пунктов в МО «Город Ивангород»», согласно приложению.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 Настоящее постановление подлежит официальному опубликованию в газете «Иван - Город» и в сетевом издании «Официальный интернет-сайт МО «Город Ивангород», вступает в силу с момента его официального опубликования.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3. Контроль исполнения настоящего постановления оставляю за собой.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12643" w:rsidRDefault="00012643" w:rsidP="00012643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                                                                                 А.В. Соснин</w:t>
      </w:r>
    </w:p>
    <w:p w:rsidR="00E60E51" w:rsidRPr="00012643" w:rsidRDefault="00E60E51" w:rsidP="00012643"/>
    <w:sectPr w:rsidR="00E60E51" w:rsidRPr="0001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12643"/>
    <w:rsid w:val="0004441A"/>
    <w:rsid w:val="000B5100"/>
    <w:rsid w:val="000E2DB8"/>
    <w:rsid w:val="000F57F2"/>
    <w:rsid w:val="00117FE7"/>
    <w:rsid w:val="00153F65"/>
    <w:rsid w:val="001750B7"/>
    <w:rsid w:val="001940DB"/>
    <w:rsid w:val="00195847"/>
    <w:rsid w:val="00197A63"/>
    <w:rsid w:val="001F21F2"/>
    <w:rsid w:val="002151FA"/>
    <w:rsid w:val="002668B4"/>
    <w:rsid w:val="002C6E84"/>
    <w:rsid w:val="00313348"/>
    <w:rsid w:val="00317153"/>
    <w:rsid w:val="00320EE7"/>
    <w:rsid w:val="003247E8"/>
    <w:rsid w:val="0033483B"/>
    <w:rsid w:val="003368AB"/>
    <w:rsid w:val="003E035E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218E5"/>
    <w:rsid w:val="007E739E"/>
    <w:rsid w:val="007F0032"/>
    <w:rsid w:val="007F32FF"/>
    <w:rsid w:val="00825DC1"/>
    <w:rsid w:val="008B685D"/>
    <w:rsid w:val="008B71FA"/>
    <w:rsid w:val="008D0C01"/>
    <w:rsid w:val="008F385C"/>
    <w:rsid w:val="00910762"/>
    <w:rsid w:val="00937452"/>
    <w:rsid w:val="0096314D"/>
    <w:rsid w:val="00971075"/>
    <w:rsid w:val="009F7FF7"/>
    <w:rsid w:val="00A13033"/>
    <w:rsid w:val="00A16B38"/>
    <w:rsid w:val="00A55115"/>
    <w:rsid w:val="00A57871"/>
    <w:rsid w:val="00A91FD7"/>
    <w:rsid w:val="00AC06E3"/>
    <w:rsid w:val="00AD2C71"/>
    <w:rsid w:val="00B0411F"/>
    <w:rsid w:val="00B224E7"/>
    <w:rsid w:val="00BC5585"/>
    <w:rsid w:val="00CD7B5C"/>
    <w:rsid w:val="00CF2B4A"/>
    <w:rsid w:val="00D632D1"/>
    <w:rsid w:val="00E14100"/>
    <w:rsid w:val="00E60E51"/>
    <w:rsid w:val="00E7515C"/>
    <w:rsid w:val="00EC7D79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2025-07-17T07:00:00Z</dcterms:created>
  <dcterms:modified xsi:type="dcterms:W3CDTF">2025-07-17T07:00:00Z</dcterms:modified>
</cp:coreProperties>
</file>